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96" w:rsidRDefault="00EA1496">
      <w:pPr>
        <w:rPr>
          <w:b/>
          <w:sz w:val="24"/>
          <w:szCs w:val="24"/>
        </w:rPr>
      </w:pPr>
      <w:r w:rsidRPr="00EA1496">
        <w:rPr>
          <w:b/>
          <w:sz w:val="24"/>
          <w:szCs w:val="24"/>
        </w:rPr>
        <w:t xml:space="preserve">Аннотация к рабочей программе по предмету </w:t>
      </w:r>
      <w:r w:rsidR="00187BD1">
        <w:rPr>
          <w:b/>
          <w:sz w:val="24"/>
          <w:szCs w:val="24"/>
        </w:rPr>
        <w:t>«</w:t>
      </w:r>
      <w:r w:rsidRPr="00EA1496">
        <w:rPr>
          <w:b/>
          <w:sz w:val="24"/>
          <w:szCs w:val="24"/>
        </w:rPr>
        <w:t>Окружающий природный мир</w:t>
      </w:r>
      <w:r w:rsidR="00187BD1">
        <w:rPr>
          <w:b/>
          <w:sz w:val="24"/>
          <w:szCs w:val="24"/>
        </w:rPr>
        <w:t>»</w:t>
      </w:r>
      <w:r w:rsidRPr="00EA1496">
        <w:rPr>
          <w:b/>
          <w:sz w:val="24"/>
          <w:szCs w:val="24"/>
        </w:rPr>
        <w:t xml:space="preserve">. </w:t>
      </w:r>
    </w:p>
    <w:p w:rsidR="002027D3" w:rsidRDefault="00EA14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187BD1">
        <w:rPr>
          <w:b/>
          <w:sz w:val="24"/>
          <w:szCs w:val="24"/>
        </w:rPr>
        <w:t xml:space="preserve">  </w:t>
      </w:r>
      <w:r w:rsidR="00737219">
        <w:rPr>
          <w:b/>
          <w:sz w:val="24"/>
          <w:szCs w:val="24"/>
        </w:rPr>
        <w:t xml:space="preserve">5 </w:t>
      </w:r>
      <w:bookmarkStart w:id="0" w:name="_GoBack"/>
      <w:bookmarkEnd w:id="0"/>
      <w:r w:rsidRPr="00EA1496">
        <w:rPr>
          <w:b/>
          <w:sz w:val="24"/>
          <w:szCs w:val="24"/>
        </w:rPr>
        <w:t>класс.</w:t>
      </w:r>
    </w:p>
    <w:p w:rsidR="00187BD1" w:rsidRPr="00187BD1" w:rsidRDefault="00187BD1" w:rsidP="00187BD1">
      <w:pPr>
        <w:widowControl w:val="0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b/>
          <w:color w:val="00000A"/>
          <w:szCs w:val="24"/>
          <w:shd w:val="clear" w:color="auto" w:fill="FFFFFF"/>
          <w:lang w:eastAsia="zh-CN" w:bidi="hi-IN"/>
        </w:rPr>
        <w:t>Цели образовательно-коррекционной работы с учетом специфики учебного предмета:</w:t>
      </w:r>
    </w:p>
    <w:p w:rsidR="00187BD1" w:rsidRPr="00187BD1" w:rsidRDefault="00187BD1" w:rsidP="00187BD1">
      <w:pPr>
        <w:widowControl w:val="0"/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Изучение курса «Окружающий природный мир» в начальной школе направлено на достижение следующих целей:</w:t>
      </w:r>
    </w:p>
    <w:p w:rsidR="00187BD1" w:rsidRPr="00187BD1" w:rsidRDefault="00187BD1" w:rsidP="00187BD1">
      <w:pPr>
        <w:widowControl w:val="0"/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187BD1" w:rsidRPr="00187BD1" w:rsidRDefault="00187BD1" w:rsidP="00187BD1">
      <w:pPr>
        <w:widowControl w:val="0"/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187BD1" w:rsidRPr="00187BD1" w:rsidRDefault="00187BD1" w:rsidP="00187BD1">
      <w:pPr>
        <w:widowControl w:val="0"/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– духовно-нравственное развитие и воспитание личности.</w:t>
      </w:r>
    </w:p>
    <w:p w:rsidR="00187BD1" w:rsidRPr="00187BD1" w:rsidRDefault="00187BD1" w:rsidP="00187BD1">
      <w:pPr>
        <w:widowControl w:val="0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b/>
          <w:color w:val="00000A"/>
          <w:spacing w:val="-2"/>
          <w:szCs w:val="24"/>
          <w:shd w:val="clear" w:color="auto" w:fill="FFFFFF"/>
          <w:lang w:eastAsia="zh-CN" w:bidi="hi-IN"/>
        </w:rPr>
        <w:t>В программе выделяются следующие основные задачи:</w:t>
      </w:r>
    </w:p>
    <w:p w:rsidR="00187BD1" w:rsidRPr="00187BD1" w:rsidRDefault="00187BD1" w:rsidP="00187BD1">
      <w:pPr>
        <w:widowControl w:val="0"/>
        <w:numPr>
          <w:ilvl w:val="0"/>
          <w:numId w:val="1"/>
        </w:numPr>
        <w:tabs>
          <w:tab w:val="left" w:pos="701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1"/>
          <w:szCs w:val="24"/>
          <w:shd w:val="clear" w:color="auto" w:fill="FFFFFF"/>
          <w:lang w:eastAsia="zh-CN" w:bidi="hi-IN"/>
        </w:rPr>
        <w:t>формировать первоначальные представления о природе, объектах и явлениях живой и неживой природы;</w:t>
      </w:r>
    </w:p>
    <w:p w:rsidR="00187BD1" w:rsidRPr="00187BD1" w:rsidRDefault="00187BD1" w:rsidP="00187BD1">
      <w:pPr>
        <w:widowControl w:val="0"/>
        <w:numPr>
          <w:ilvl w:val="0"/>
          <w:numId w:val="1"/>
        </w:numPr>
        <w:tabs>
          <w:tab w:val="left" w:pos="701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2"/>
          <w:szCs w:val="24"/>
          <w:shd w:val="clear" w:color="auto" w:fill="FFFFFF"/>
          <w:lang w:eastAsia="zh-CN" w:bidi="hi-IN"/>
        </w:rPr>
        <w:t xml:space="preserve"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</w:t>
      </w: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жизни;</w:t>
      </w:r>
    </w:p>
    <w:p w:rsidR="00187BD1" w:rsidRPr="00187BD1" w:rsidRDefault="00187BD1" w:rsidP="00187BD1">
      <w:pPr>
        <w:widowControl w:val="0"/>
        <w:numPr>
          <w:ilvl w:val="0"/>
          <w:numId w:val="1"/>
        </w:numPr>
        <w:tabs>
          <w:tab w:val="left" w:pos="701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4"/>
          <w:szCs w:val="24"/>
          <w:shd w:val="clear" w:color="auto" w:fill="FFFFFF"/>
          <w:lang w:eastAsia="zh-CN" w:bidi="hi-IN"/>
        </w:rPr>
        <w:t xml:space="preserve">обеспечивать необходимую мотивацию речи посредством </w:t>
      </w:r>
      <w:r w:rsidRPr="00187BD1">
        <w:rPr>
          <w:rFonts w:ascii="Times New Roman" w:eastAsia="Times New Roman" w:hAnsi="Times New Roman" w:cs="Times New Roman"/>
          <w:color w:val="00000A"/>
          <w:spacing w:val="-1"/>
          <w:szCs w:val="24"/>
          <w:shd w:val="clear" w:color="auto" w:fill="FFFFFF"/>
          <w:lang w:eastAsia="zh-CN" w:bidi="hi-IN"/>
        </w:rPr>
        <w:t>создания ситуаций общения, поддерживать стремление к обще</w:t>
      </w: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нию;</w:t>
      </w:r>
    </w:p>
    <w:p w:rsidR="00187BD1" w:rsidRPr="00187BD1" w:rsidRDefault="00187BD1" w:rsidP="00187BD1">
      <w:pPr>
        <w:widowControl w:val="0"/>
        <w:suppressAutoHyphens/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2"/>
          <w:szCs w:val="24"/>
          <w:shd w:val="clear" w:color="auto" w:fill="FFFFFF"/>
          <w:lang w:eastAsia="zh-CN" w:bidi="hi-IN"/>
        </w:rPr>
        <w:t xml:space="preserve">- формировать и расширять словарный запас, связанный с содержанием эмоционального, бытового, предметного, игрового, </w:t>
      </w: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трудового опыта;</w:t>
      </w:r>
    </w:p>
    <w:p w:rsidR="00187BD1" w:rsidRPr="00187BD1" w:rsidRDefault="00187BD1" w:rsidP="00187BD1">
      <w:pPr>
        <w:widowControl w:val="0"/>
        <w:numPr>
          <w:ilvl w:val="0"/>
          <w:numId w:val="2"/>
        </w:numPr>
        <w:tabs>
          <w:tab w:val="left" w:pos="689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3"/>
          <w:szCs w:val="24"/>
          <w:shd w:val="clear" w:color="auto" w:fill="FFFFFF"/>
          <w:lang w:eastAsia="zh-CN" w:bidi="hi-IN"/>
        </w:rPr>
        <w:t xml:space="preserve">учить задавать вопросы, строить простейшие сообщения и </w:t>
      </w:r>
      <w:r w:rsidRPr="00187BD1">
        <w:rPr>
          <w:rFonts w:ascii="Times New Roman" w:eastAsia="Times New Roman" w:hAnsi="Times New Roman" w:cs="Times New Roman"/>
          <w:color w:val="00000A"/>
          <w:spacing w:val="-2"/>
          <w:szCs w:val="24"/>
          <w:shd w:val="clear" w:color="auto" w:fill="FFFFFF"/>
          <w:lang w:eastAsia="zh-CN" w:bidi="hi-IN"/>
        </w:rPr>
        <w:t>побуждения (то есть пользоваться различными типами коммуни</w:t>
      </w: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кативных высказываний);</w:t>
      </w:r>
    </w:p>
    <w:p w:rsidR="00187BD1" w:rsidRPr="00187BD1" w:rsidRDefault="00187BD1" w:rsidP="00187BD1">
      <w:pPr>
        <w:widowControl w:val="0"/>
        <w:numPr>
          <w:ilvl w:val="0"/>
          <w:numId w:val="2"/>
        </w:numPr>
        <w:tabs>
          <w:tab w:val="left" w:pos="689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1"/>
          <w:szCs w:val="24"/>
          <w:shd w:val="clear" w:color="auto" w:fill="FFFFFF"/>
          <w:lang w:eastAsia="zh-CN" w:bidi="hi-IN"/>
        </w:rPr>
        <w:t xml:space="preserve">знакомить с функциональными свойствами объектов в </w:t>
      </w:r>
      <w:r w:rsidRPr="00187BD1">
        <w:rPr>
          <w:rFonts w:ascii="Times New Roman" w:eastAsia="Times New Roman" w:hAnsi="Times New Roman" w:cs="Times New Roman"/>
          <w:color w:val="00000A"/>
          <w:spacing w:val="-2"/>
          <w:szCs w:val="24"/>
          <w:shd w:val="clear" w:color="auto" w:fill="FFFFFF"/>
          <w:lang w:eastAsia="zh-CN" w:bidi="hi-IN"/>
        </w:rPr>
        <w:t>процессе наблюдения и практического экспериментирования;</w:t>
      </w:r>
    </w:p>
    <w:p w:rsidR="00187BD1" w:rsidRPr="00187BD1" w:rsidRDefault="00187BD1" w:rsidP="00187BD1">
      <w:pPr>
        <w:widowControl w:val="0"/>
        <w:numPr>
          <w:ilvl w:val="0"/>
          <w:numId w:val="2"/>
        </w:numPr>
        <w:tabs>
          <w:tab w:val="left" w:pos="689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1"/>
          <w:szCs w:val="24"/>
          <w:shd w:val="clear" w:color="auto" w:fill="FFFFFF"/>
          <w:lang w:eastAsia="zh-CN" w:bidi="hi-IN"/>
        </w:rPr>
        <w:t>формировать представления о явлениях природы, сезон</w:t>
      </w:r>
      <w:r w:rsidRPr="00187BD1">
        <w:rPr>
          <w:rFonts w:ascii="Times New Roman" w:eastAsia="Times New Roman" w:hAnsi="Times New Roman" w:cs="Times New Roman"/>
          <w:color w:val="00000A"/>
          <w:spacing w:val="-2"/>
          <w:szCs w:val="24"/>
          <w:shd w:val="clear" w:color="auto" w:fill="FFFFFF"/>
          <w:lang w:eastAsia="zh-CN" w:bidi="hi-IN"/>
        </w:rPr>
        <w:t>ных и суточных изменениях (лето, осень, зима, весна, день, ночь);</w:t>
      </w:r>
    </w:p>
    <w:p w:rsidR="00187BD1" w:rsidRPr="00187BD1" w:rsidRDefault="00187BD1" w:rsidP="00187BD1">
      <w:pPr>
        <w:widowControl w:val="0"/>
        <w:numPr>
          <w:ilvl w:val="0"/>
          <w:numId w:val="2"/>
        </w:numPr>
        <w:tabs>
          <w:tab w:val="left" w:pos="689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3"/>
          <w:szCs w:val="24"/>
          <w:shd w:val="clear" w:color="auto" w:fill="FFFFFF"/>
          <w:lang w:eastAsia="zh-CN" w:bidi="hi-IN"/>
        </w:rPr>
        <w:t xml:space="preserve">формировать элементарные экологические представления </w:t>
      </w: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(люди, растения и животные; строение тела, способ передвижения, питание);</w:t>
      </w:r>
    </w:p>
    <w:p w:rsidR="00187BD1" w:rsidRPr="00187BD1" w:rsidRDefault="00187BD1" w:rsidP="00187BD1">
      <w:pPr>
        <w:widowControl w:val="0"/>
        <w:numPr>
          <w:ilvl w:val="0"/>
          <w:numId w:val="2"/>
        </w:numPr>
        <w:tabs>
          <w:tab w:val="left" w:pos="689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2"/>
          <w:szCs w:val="24"/>
          <w:shd w:val="clear" w:color="auto" w:fill="FFFFFF"/>
          <w:lang w:eastAsia="zh-CN" w:bidi="hi-IN"/>
        </w:rPr>
        <w:t xml:space="preserve">развивать сенсорно-перцептивные способности учащихся: </w:t>
      </w: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 xml:space="preserve">учить выделять знакомые объекты из фона зрительно, тактильно </w:t>
      </w:r>
      <w:r w:rsidRPr="00187BD1">
        <w:rPr>
          <w:rFonts w:ascii="Times New Roman" w:eastAsia="Times New Roman" w:hAnsi="Times New Roman" w:cs="Times New Roman"/>
          <w:color w:val="00000A"/>
          <w:spacing w:val="-1"/>
          <w:szCs w:val="24"/>
          <w:shd w:val="clear" w:color="auto" w:fill="FFFFFF"/>
          <w:lang w:eastAsia="zh-CN" w:bidi="hi-IN"/>
        </w:rPr>
        <w:t>и на вкус (исходя из целесообразности и безопасности);</w:t>
      </w:r>
    </w:p>
    <w:p w:rsidR="00187BD1" w:rsidRPr="00187BD1" w:rsidRDefault="00187BD1" w:rsidP="00187BD1">
      <w:pPr>
        <w:widowControl w:val="0"/>
        <w:numPr>
          <w:ilvl w:val="0"/>
          <w:numId w:val="2"/>
        </w:numPr>
        <w:tabs>
          <w:tab w:val="left" w:pos="689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  <w:r w:rsidRPr="00187BD1">
        <w:rPr>
          <w:rFonts w:ascii="Times New Roman" w:eastAsia="Times New Roman" w:hAnsi="Times New Roman" w:cs="Times New Roman"/>
          <w:color w:val="00000A"/>
          <w:spacing w:val="-3"/>
          <w:szCs w:val="24"/>
          <w:shd w:val="clear" w:color="auto" w:fill="FFFFFF"/>
          <w:lang w:eastAsia="zh-CN" w:bidi="hi-IN"/>
        </w:rPr>
        <w:t>закреплять полученные представления в процессе различ</w:t>
      </w:r>
      <w:r w:rsidRPr="00187BD1">
        <w:rPr>
          <w:rFonts w:ascii="Times New Roman" w:eastAsia="Times New Roman" w:hAnsi="Times New Roman" w:cs="Times New Roman"/>
          <w:color w:val="00000A"/>
          <w:szCs w:val="24"/>
          <w:shd w:val="clear" w:color="auto" w:fill="FFFFFF"/>
          <w:lang w:eastAsia="zh-CN" w:bidi="hi-IN"/>
        </w:rPr>
        <w:t>ных видов доступной учащимся социально-бытовой деятельности;</w:t>
      </w:r>
    </w:p>
    <w:p w:rsidR="00187BD1" w:rsidRPr="00187BD1" w:rsidRDefault="00187BD1" w:rsidP="00187BD1">
      <w:pPr>
        <w:widowControl w:val="0"/>
        <w:tabs>
          <w:tab w:val="left" w:pos="689"/>
        </w:tabs>
        <w:suppressAutoHyphens/>
        <w:spacing w:after="0" w:line="360" w:lineRule="exact"/>
        <w:ind w:left="720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</w:p>
    <w:p w:rsidR="00187BD1" w:rsidRDefault="00187BD1" w:rsidP="00187B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87BD1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курса состоит из следующих разделов:</w:t>
      </w:r>
    </w:p>
    <w:p w:rsidR="00187BD1" w:rsidRDefault="00187BD1" w:rsidP="00187B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87BD1" w:rsidRPr="00187BD1" w:rsidRDefault="007834E8" w:rsidP="00187BD1">
      <w:pPr>
        <w:pStyle w:val="a3"/>
        <w:numPr>
          <w:ilvl w:val="1"/>
          <w:numId w:val="2"/>
        </w:numPr>
        <w:spacing w:after="0" w:line="240" w:lineRule="auto"/>
        <w:rPr>
          <w:color w:val="00000A"/>
        </w:rPr>
      </w:pPr>
      <w:r>
        <w:rPr>
          <w:color w:val="00000A"/>
        </w:rPr>
        <w:t xml:space="preserve">Растительный </w:t>
      </w:r>
      <w:r w:rsidR="00187BD1" w:rsidRPr="00187BD1">
        <w:rPr>
          <w:color w:val="00000A"/>
        </w:rPr>
        <w:t>мир.</w:t>
      </w:r>
    </w:p>
    <w:p w:rsidR="00187BD1" w:rsidRPr="00187BD1" w:rsidRDefault="00187BD1" w:rsidP="00187BD1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87BD1">
        <w:rPr>
          <w:rFonts w:ascii="Times New Roman" w:eastAsia="Times New Roman" w:hAnsi="Times New Roman" w:cs="Times New Roman"/>
          <w:color w:val="00000A"/>
          <w:shd w:val="clear" w:color="auto" w:fill="FFFFFF"/>
        </w:rPr>
        <w:t>Животный мир.</w:t>
      </w:r>
    </w:p>
    <w:p w:rsidR="00187BD1" w:rsidRPr="00187BD1" w:rsidRDefault="00187BD1" w:rsidP="00187BD1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87BD1">
        <w:rPr>
          <w:rFonts w:ascii="Times New Roman" w:eastAsia="Times New Roman" w:hAnsi="Times New Roman" w:cs="Times New Roman"/>
          <w:color w:val="00000A"/>
          <w:shd w:val="clear" w:color="auto" w:fill="FFFFFF"/>
        </w:rPr>
        <w:t>Объекты и явления природы.</w:t>
      </w:r>
    </w:p>
    <w:p w:rsidR="00187BD1" w:rsidRPr="00187BD1" w:rsidRDefault="00187BD1" w:rsidP="00187BD1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87BD1">
        <w:rPr>
          <w:rFonts w:ascii="Times New Roman" w:eastAsia="Times New Roman" w:hAnsi="Times New Roman" w:cs="Times New Roman"/>
          <w:color w:val="00000A"/>
          <w:shd w:val="clear" w:color="auto" w:fill="FFFFFF"/>
        </w:rPr>
        <w:t>Временные представления.</w:t>
      </w:r>
    </w:p>
    <w:p w:rsidR="00187BD1" w:rsidRPr="00187BD1" w:rsidRDefault="00187BD1" w:rsidP="00187BD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87BD1" w:rsidRPr="00187BD1" w:rsidRDefault="00187BD1" w:rsidP="00187BD1">
      <w:pPr>
        <w:widowControl w:val="0"/>
        <w:tabs>
          <w:tab w:val="left" w:pos="689"/>
        </w:tabs>
        <w:suppressAutoHyphens/>
        <w:spacing w:after="0" w:line="360" w:lineRule="exact"/>
        <w:ind w:left="720"/>
        <w:jc w:val="both"/>
        <w:rPr>
          <w:rFonts w:ascii="Times New Roman" w:eastAsia="Times New Roman" w:hAnsi="Times New Roman" w:cs="Times New Roman"/>
          <w:color w:val="00000A"/>
          <w:szCs w:val="24"/>
          <w:highlight w:val="white"/>
          <w:lang w:eastAsia="zh-CN" w:bidi="hi-IN"/>
        </w:rPr>
      </w:pPr>
    </w:p>
    <w:p w:rsidR="00187BD1" w:rsidRPr="00EA1496" w:rsidRDefault="00187BD1">
      <w:pPr>
        <w:rPr>
          <w:b/>
          <w:sz w:val="24"/>
          <w:szCs w:val="24"/>
        </w:rPr>
      </w:pPr>
    </w:p>
    <w:sectPr w:rsidR="00187BD1" w:rsidRPr="00EA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6184"/>
    <w:multiLevelType w:val="multilevel"/>
    <w:tmpl w:val="A16E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2C4053"/>
    <w:multiLevelType w:val="multilevel"/>
    <w:tmpl w:val="E3026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C8"/>
    <w:rsid w:val="00187BD1"/>
    <w:rsid w:val="002027D3"/>
    <w:rsid w:val="00737219"/>
    <w:rsid w:val="007834E8"/>
    <w:rsid w:val="00A446C8"/>
    <w:rsid w:val="00E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998BE-54D2-4B3C-954D-11CA881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2023-11-05T07:03:00Z</dcterms:created>
  <dcterms:modified xsi:type="dcterms:W3CDTF">2024-09-13T06:49:00Z</dcterms:modified>
</cp:coreProperties>
</file>