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47" w:rsidRDefault="00EB6F47" w:rsidP="00EB6F47">
      <w:pPr>
        <w:jc w:val="center"/>
        <w:rPr>
          <w:b/>
        </w:rPr>
      </w:pPr>
      <w:r>
        <w:rPr>
          <w:b/>
        </w:rPr>
        <w:t xml:space="preserve">Аннотация к  </w:t>
      </w:r>
      <w:proofErr w:type="gramStart"/>
      <w:r>
        <w:rPr>
          <w:b/>
        </w:rPr>
        <w:t>дополнительной</w:t>
      </w:r>
      <w:proofErr w:type="gramEnd"/>
      <w:r>
        <w:rPr>
          <w:b/>
        </w:rPr>
        <w:t xml:space="preserve"> общеобразовательной </w:t>
      </w:r>
    </w:p>
    <w:p w:rsidR="00EB6F47" w:rsidRPr="00EB6F47" w:rsidRDefault="00EB6F47" w:rsidP="00EB6F47">
      <w:pPr>
        <w:jc w:val="center"/>
        <w:rPr>
          <w:b/>
        </w:rPr>
      </w:pPr>
      <w:r>
        <w:rPr>
          <w:b/>
        </w:rPr>
        <w:t xml:space="preserve">общеразвивающей программе «Мир биологии» </w:t>
      </w:r>
    </w:p>
    <w:p w:rsidR="00973AD9" w:rsidRDefault="00973AD9"/>
    <w:p w:rsidR="00E075CA" w:rsidRDefault="00E075CA" w:rsidP="00392E24">
      <w:pPr>
        <w:tabs>
          <w:tab w:val="left" w:pos="426"/>
          <w:tab w:val="left" w:pos="4035"/>
        </w:tabs>
        <w:ind w:firstLine="567"/>
        <w:jc w:val="both"/>
      </w:pPr>
      <w:r>
        <w:t>Программ</w:t>
      </w:r>
      <w:r w:rsidRPr="00A16A05">
        <w:t>а</w:t>
      </w:r>
      <w:r>
        <w:t xml:space="preserve">  </w:t>
      </w:r>
      <w:r w:rsidRPr="00A16A05">
        <w:t xml:space="preserve"> направлена на достижение планируемых результатов, обеспечивающих развитие личности подростков, на их мотивацию к познанию</w:t>
      </w:r>
      <w:r>
        <w:t xml:space="preserve"> естественных наук</w:t>
      </w:r>
      <w:r w:rsidRPr="00A16A05">
        <w:t xml:space="preserve">, на приобщение к общечеловеческим ценностям, повышение уровня </w:t>
      </w:r>
      <w:r>
        <w:t xml:space="preserve">естественнонаучной грамотности </w:t>
      </w:r>
      <w:r>
        <w:rPr>
          <w:color w:val="000000"/>
          <w:shd w:val="clear" w:color="auto" w:fill="FFFFFF"/>
        </w:rPr>
        <w:t xml:space="preserve"> и уровня знаний, формирование</w:t>
      </w:r>
      <w:r w:rsidRPr="00A16A05">
        <w:rPr>
          <w:color w:val="000000"/>
          <w:shd w:val="clear" w:color="auto" w:fill="FFFFFF"/>
        </w:rPr>
        <w:t xml:space="preserve"> учебных умений по биологии</w:t>
      </w:r>
      <w:r>
        <w:rPr>
          <w:color w:val="000000"/>
          <w:shd w:val="clear" w:color="auto" w:fill="FFFFFF"/>
        </w:rPr>
        <w:t xml:space="preserve"> необходимых для успешного прохождения ГИА.</w:t>
      </w:r>
    </w:p>
    <w:p w:rsidR="00392E24" w:rsidRPr="00A16A05" w:rsidRDefault="00392E24" w:rsidP="00392E24">
      <w:pPr>
        <w:autoSpaceDE w:val="0"/>
        <w:autoSpaceDN w:val="0"/>
        <w:adjustRightInd w:val="0"/>
        <w:spacing w:line="241" w:lineRule="atLeast"/>
        <w:ind w:firstLine="340"/>
        <w:jc w:val="both"/>
        <w:rPr>
          <w:rFonts w:eastAsia="Calibri"/>
          <w:color w:val="000000"/>
        </w:rPr>
      </w:pPr>
      <w:r w:rsidRPr="00A16A05">
        <w:t xml:space="preserve">Отличительной особенностью программы является использование современного оборудования. </w:t>
      </w:r>
      <w:r w:rsidRPr="00A16A05">
        <w:rPr>
          <w:color w:val="000000"/>
        </w:rPr>
        <w:t>Поставляемые в школы современные средства обучения, в рамках проекта «Точка ро</w:t>
      </w:r>
      <w:r w:rsidRPr="00A16A05">
        <w:rPr>
          <w:color w:val="000000"/>
        </w:rPr>
        <w:softHyphen/>
        <w:t>ста»</w:t>
      </w:r>
      <w:r w:rsidRPr="00A16A05">
        <w:t xml:space="preserve"> - э</w:t>
      </w:r>
      <w:r w:rsidRPr="00A16A05">
        <w:rPr>
          <w:color w:val="000000"/>
        </w:rPr>
        <w:t xml:space="preserve">то цифровые лаборатории и </w:t>
      </w:r>
      <w:proofErr w:type="spellStart"/>
      <w:r w:rsidRPr="00A16A05">
        <w:rPr>
          <w:color w:val="000000"/>
        </w:rPr>
        <w:t>датчиковые</w:t>
      </w:r>
      <w:proofErr w:type="spellEnd"/>
      <w:r w:rsidRPr="00A16A05">
        <w:rPr>
          <w:color w:val="000000"/>
        </w:rPr>
        <w:t xml:space="preserve"> системы.</w:t>
      </w:r>
      <w:r w:rsidRPr="00392E24">
        <w:rPr>
          <w:color w:val="000000"/>
        </w:rPr>
        <w:t xml:space="preserve"> </w:t>
      </w:r>
      <w:r w:rsidRPr="00A16A05">
        <w:rPr>
          <w:color w:val="000000"/>
        </w:rPr>
        <w:t>В Федеральном государственном образовательном стандарте (ФГОС) прописано, что одним из универсальных учебных действий, приобретаемых учащимися должно стать умение «проведения опытов, простых экспериментальных исследований, прямых</w:t>
      </w:r>
      <w:r w:rsidRPr="00A16A05">
        <w:t xml:space="preserve"> </w:t>
      </w:r>
      <w:r w:rsidRPr="00A16A05">
        <w:rPr>
          <w:color w:val="000000"/>
        </w:rPr>
        <w:t>и косвенных измерений с использованием аналоговых и цифровых измерительных при</w:t>
      </w:r>
      <w:r w:rsidRPr="00A16A05">
        <w:rPr>
          <w:color w:val="000000"/>
        </w:rPr>
        <w:softHyphen/>
        <w:t xml:space="preserve">боров». </w:t>
      </w:r>
      <w:r w:rsidRPr="00A16A05">
        <w:rPr>
          <w:rFonts w:eastAsia="Calibri"/>
          <w:color w:val="000000"/>
        </w:rPr>
        <w:t>Спектр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датчиков позволяет</w:t>
      </w:r>
      <w:r w:rsidRPr="00A16A05">
        <w:rPr>
          <w:rFonts w:eastAsia="Calibri"/>
          <w:color w:val="000000"/>
        </w:rPr>
        <w:t xml:space="preserve"> учащимся знакомиться с параметрами биологического эксперимента не толь</w:t>
      </w:r>
      <w:r w:rsidRPr="00A16A05">
        <w:rPr>
          <w:rFonts w:eastAsia="Calibri"/>
          <w:color w:val="000000"/>
        </w:rPr>
        <w:softHyphen/>
        <w:t>ко на качественном, но и на количественном уровне. Цифровая лаборатория позволяет вести длительный эксперимент даже в отсутствии экспериментатора, а частота их измере</w:t>
      </w:r>
      <w:r w:rsidRPr="00A16A05">
        <w:rPr>
          <w:rFonts w:eastAsia="Calibri"/>
          <w:color w:val="000000"/>
        </w:rPr>
        <w:softHyphen/>
        <w:t xml:space="preserve">ний неподвластна человеческому восприятию. </w:t>
      </w:r>
    </w:p>
    <w:p w:rsidR="00392E24" w:rsidRDefault="00392E24" w:rsidP="00392E24">
      <w:pPr>
        <w:ind w:firstLine="340"/>
        <w:jc w:val="both"/>
      </w:pPr>
      <w:r w:rsidRPr="00A16A05">
        <w:t xml:space="preserve">Дополнительная общеобразовательная общеразвивающая программа «Мир биологии» </w:t>
      </w:r>
      <w:r>
        <w:t>ра</w:t>
      </w:r>
      <w:r w:rsidRPr="00A16A05">
        <w:t xml:space="preserve">ссчитана на учащихся </w:t>
      </w:r>
      <w:r>
        <w:t>14-17</w:t>
      </w:r>
      <w:r w:rsidRPr="00A16A05">
        <w:t xml:space="preserve"> лет.</w:t>
      </w:r>
    </w:p>
    <w:p w:rsidR="00392E24" w:rsidRDefault="00392E24" w:rsidP="00392E24">
      <w:pPr>
        <w:ind w:firstLine="340"/>
      </w:pPr>
      <w:r w:rsidRPr="00392E24">
        <w:t>Направление</w:t>
      </w:r>
      <w:r w:rsidRPr="00A16A05">
        <w:rPr>
          <w:b/>
        </w:rPr>
        <w:t xml:space="preserve">: </w:t>
      </w:r>
      <w:r w:rsidRPr="00A16A05">
        <w:t>естественнонаучное</w:t>
      </w:r>
    </w:p>
    <w:p w:rsidR="00392E24" w:rsidRPr="00392E24" w:rsidRDefault="00392E24" w:rsidP="00392E24">
      <w:pPr>
        <w:jc w:val="both"/>
        <w:rPr>
          <w:i/>
        </w:rPr>
      </w:pPr>
      <w:r w:rsidRPr="00392E24">
        <w:rPr>
          <w:rFonts w:eastAsia="Calibri"/>
          <w:i/>
        </w:rPr>
        <w:t xml:space="preserve">     </w:t>
      </w:r>
      <w:r w:rsidRPr="00392E24">
        <w:rPr>
          <w:i/>
        </w:rPr>
        <w:t>Цели программы:</w:t>
      </w:r>
    </w:p>
    <w:p w:rsidR="00392E24" w:rsidRDefault="00392E24" w:rsidP="00392E24">
      <w:pPr>
        <w:numPr>
          <w:ilvl w:val="0"/>
          <w:numId w:val="1"/>
        </w:numPr>
        <w:jc w:val="both"/>
      </w:pPr>
      <w:r w:rsidRPr="00804030">
        <w:t>формирование интереса к изучению биологи</w:t>
      </w:r>
      <w:r>
        <w:t>и</w:t>
      </w:r>
    </w:p>
    <w:p w:rsidR="00392E24" w:rsidRDefault="00392E24" w:rsidP="00392E24">
      <w:pPr>
        <w:numPr>
          <w:ilvl w:val="0"/>
          <w:numId w:val="1"/>
        </w:numPr>
        <w:jc w:val="both"/>
      </w:pPr>
      <w:r w:rsidRPr="00804030">
        <w:t>развитие практических умений и применени</w:t>
      </w:r>
      <w:r>
        <w:t>е полученных знаний на практике</w:t>
      </w:r>
    </w:p>
    <w:p w:rsidR="00392E24" w:rsidRDefault="00392E24" w:rsidP="00392E24">
      <w:pPr>
        <w:numPr>
          <w:ilvl w:val="0"/>
          <w:numId w:val="1"/>
        </w:numPr>
        <w:jc w:val="both"/>
      </w:pPr>
      <w:r w:rsidRPr="00804030">
        <w:t xml:space="preserve">подготовка к успешной сдаче ГИА </w:t>
      </w:r>
    </w:p>
    <w:p w:rsidR="00392E24" w:rsidRPr="00392E24" w:rsidRDefault="00392E24" w:rsidP="00BC24D5">
      <w:pPr>
        <w:numPr>
          <w:ilvl w:val="0"/>
          <w:numId w:val="1"/>
        </w:numPr>
        <w:jc w:val="both"/>
      </w:pPr>
      <w:r w:rsidRPr="00804030">
        <w:rPr>
          <w:color w:val="000000"/>
          <w:shd w:val="clear" w:color="auto" w:fill="FFFFFF"/>
        </w:rPr>
        <w:t>расширение, повторение и обобщение представлений  в области  биологии.</w:t>
      </w:r>
    </w:p>
    <w:p w:rsidR="00BC24D5" w:rsidRPr="00BC24D5" w:rsidRDefault="00BC24D5" w:rsidP="00BC24D5">
      <w:pPr>
        <w:jc w:val="both"/>
        <w:rPr>
          <w:i/>
        </w:rPr>
      </w:pPr>
      <w:r w:rsidRPr="00BC24D5">
        <w:rPr>
          <w:i/>
        </w:rPr>
        <w:t>Задачи программы:</w:t>
      </w:r>
    </w:p>
    <w:p w:rsidR="00BC24D5" w:rsidRPr="00BC24D5" w:rsidRDefault="00BC24D5" w:rsidP="00BC24D5">
      <w:pPr>
        <w:jc w:val="both"/>
      </w:pPr>
      <w:r w:rsidRPr="00BC24D5">
        <w:t xml:space="preserve">биологическое образование призвано обеспечить: </w:t>
      </w:r>
    </w:p>
    <w:p w:rsidR="00BC24D5" w:rsidRPr="00BC24D5" w:rsidRDefault="00BC24D5" w:rsidP="00BC24D5">
      <w:pPr>
        <w:numPr>
          <w:ilvl w:val="0"/>
          <w:numId w:val="2"/>
        </w:numPr>
        <w:jc w:val="both"/>
      </w:pPr>
      <w:r w:rsidRPr="00BC24D5">
        <w:t xml:space="preserve">ориентацию в системе моральных норм и ценностей: признание высокой ценности жизни во всех ее проявлениях, здоровья своего и других людей;  экологическое сознание; воспитание любви к природе; </w:t>
      </w:r>
    </w:p>
    <w:p w:rsidR="00BC24D5" w:rsidRPr="00BC24D5" w:rsidRDefault="00BC24D5" w:rsidP="00BC24D5">
      <w:pPr>
        <w:numPr>
          <w:ilvl w:val="0"/>
          <w:numId w:val="2"/>
        </w:numPr>
        <w:jc w:val="both"/>
      </w:pPr>
      <w:r w:rsidRPr="00BC24D5">
        <w:t xml:space="preserve"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 </w:t>
      </w:r>
    </w:p>
    <w:p w:rsidR="00BC24D5" w:rsidRPr="00BC24D5" w:rsidRDefault="00BC24D5" w:rsidP="00BC24D5">
      <w:pPr>
        <w:numPr>
          <w:ilvl w:val="0"/>
          <w:numId w:val="2"/>
        </w:numPr>
        <w:jc w:val="both"/>
      </w:pPr>
      <w:r w:rsidRPr="00BC24D5">
        <w:t xml:space="preserve">овладение ключевыми компетентностями: учебно-познавательными, информационными, ценностно-смысловыми, коммуникативными; </w:t>
      </w:r>
    </w:p>
    <w:p w:rsidR="00BC24D5" w:rsidRPr="00BC24D5" w:rsidRDefault="00BC24D5" w:rsidP="00BC24D5">
      <w:pPr>
        <w:numPr>
          <w:ilvl w:val="0"/>
          <w:numId w:val="2"/>
        </w:numPr>
        <w:jc w:val="both"/>
      </w:pPr>
      <w:r w:rsidRPr="00BC24D5">
        <w:t xml:space="preserve">формирование у </w:t>
      </w:r>
      <w:proofErr w:type="gramStart"/>
      <w:r w:rsidRPr="00BC24D5">
        <w:t>обучающихся</w:t>
      </w:r>
      <w:proofErr w:type="gramEnd"/>
      <w:r w:rsidRPr="00BC24D5">
        <w:t xml:space="preserve">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</w:t>
      </w:r>
    </w:p>
    <w:p w:rsidR="00BC24D5" w:rsidRDefault="00BC24D5" w:rsidP="00BC24D5">
      <w:pPr>
        <w:ind w:firstLine="360"/>
      </w:pPr>
      <w:r>
        <w:t>Общий объем – 72 часа</w:t>
      </w:r>
    </w:p>
    <w:p w:rsidR="00BC24D5" w:rsidRPr="00BC24D5" w:rsidRDefault="00BC24D5" w:rsidP="00BC24D5">
      <w:pPr>
        <w:ind w:firstLine="360"/>
        <w:rPr>
          <w:bCs/>
        </w:rPr>
      </w:pPr>
      <w:r w:rsidRPr="00BC24D5">
        <w:rPr>
          <w:bCs/>
        </w:rPr>
        <w:t>Программа «</w:t>
      </w:r>
      <w:r>
        <w:t>Мир биологии</w:t>
      </w:r>
      <w:r w:rsidRPr="00BC24D5">
        <w:rPr>
          <w:bCs/>
        </w:rPr>
        <w:t>» рассчитана на один год обучения.</w:t>
      </w:r>
    </w:p>
    <w:p w:rsidR="00BC24D5" w:rsidRPr="00392E24" w:rsidRDefault="00BC24D5" w:rsidP="00BC24D5">
      <w:pPr>
        <w:ind w:firstLine="360"/>
      </w:pPr>
      <w:r>
        <w:t xml:space="preserve">Продолжительность занятий по программе </w:t>
      </w:r>
      <w:r w:rsidRPr="004B2B33">
        <w:t xml:space="preserve">и перерывы между ними определена в соответствии с возрастными особенностями детей и нормами </w:t>
      </w:r>
      <w:proofErr w:type="spellStart"/>
      <w:r w:rsidRPr="004B2B33">
        <w:t>СанПин</w:t>
      </w:r>
      <w:proofErr w:type="spellEnd"/>
      <w:r w:rsidRPr="004B2B33">
        <w:t>:</w:t>
      </w:r>
      <w:r>
        <w:t xml:space="preserve"> один раз</w:t>
      </w:r>
      <w:r w:rsidRPr="004B2B33">
        <w:t xml:space="preserve"> в неделю по </w:t>
      </w:r>
      <w:r>
        <w:t>два</w:t>
      </w:r>
      <w:r w:rsidRPr="004B2B33">
        <w:t xml:space="preserve"> академических часа</w:t>
      </w:r>
      <w:r>
        <w:t>.</w:t>
      </w:r>
      <w:r w:rsidRPr="004B2B33">
        <w:t xml:space="preserve"> </w:t>
      </w:r>
      <w:r w:rsidRPr="00BC24D5">
        <w:rPr>
          <w:szCs w:val="28"/>
        </w:rPr>
        <w:t>Еженедельная нагрузка на одного ребенка составляет 2 часа.</w:t>
      </w:r>
    </w:p>
    <w:p w:rsidR="00EB6F47" w:rsidRPr="00EB6F47" w:rsidRDefault="00EB6F47" w:rsidP="00EB6F47">
      <w:pPr>
        <w:jc w:val="both"/>
      </w:pPr>
      <w:bookmarkStart w:id="0" w:name="_GoBack"/>
      <w:bookmarkEnd w:id="0"/>
    </w:p>
    <w:sectPr w:rsidR="00EB6F47" w:rsidRPr="00EB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4666"/>
    <w:multiLevelType w:val="hybridMultilevel"/>
    <w:tmpl w:val="D41C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A5690"/>
    <w:multiLevelType w:val="hybridMultilevel"/>
    <w:tmpl w:val="9CBE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57"/>
    <w:rsid w:val="00096057"/>
    <w:rsid w:val="00392E24"/>
    <w:rsid w:val="00973AD9"/>
    <w:rsid w:val="00BC24D5"/>
    <w:rsid w:val="00E075CA"/>
    <w:rsid w:val="00E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392E24"/>
    <w:pPr>
      <w:autoSpaceDE w:val="0"/>
      <w:autoSpaceDN w:val="0"/>
      <w:adjustRightInd w:val="0"/>
      <w:spacing w:line="241" w:lineRule="atLeast"/>
    </w:pPr>
    <w:rPr>
      <w:rFonts w:ascii="Textbook New" w:eastAsia="Calibri" w:hAnsi="Textbook New"/>
    </w:rPr>
  </w:style>
  <w:style w:type="paragraph" w:customStyle="1" w:styleId="NoSpacing">
    <w:name w:val="No Spacing"/>
    <w:rsid w:val="00392E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2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2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392E24"/>
    <w:pPr>
      <w:autoSpaceDE w:val="0"/>
      <w:autoSpaceDN w:val="0"/>
      <w:adjustRightInd w:val="0"/>
      <w:spacing w:line="241" w:lineRule="atLeast"/>
    </w:pPr>
    <w:rPr>
      <w:rFonts w:ascii="Textbook New" w:eastAsia="Calibri" w:hAnsi="Textbook New"/>
    </w:rPr>
  </w:style>
  <w:style w:type="paragraph" w:customStyle="1" w:styleId="NoSpacing">
    <w:name w:val="No Spacing"/>
    <w:rsid w:val="00392E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2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5</cp:revision>
  <dcterms:created xsi:type="dcterms:W3CDTF">2024-09-13T10:04:00Z</dcterms:created>
  <dcterms:modified xsi:type="dcterms:W3CDTF">2024-09-13T10:13:00Z</dcterms:modified>
</cp:coreProperties>
</file>