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D0" w:rsidRPr="00C51AD0" w:rsidRDefault="00C51AD0" w:rsidP="00C51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«Занимательная грамматика» 2 класс</w:t>
      </w:r>
      <w:r w:rsidRPr="00C51AD0">
        <w:rPr>
          <w:rFonts w:ascii="Times New Roman" w:hAnsi="Times New Roman" w:cs="Times New Roman"/>
          <w:b/>
          <w:sz w:val="24"/>
          <w:szCs w:val="24"/>
        </w:rPr>
        <w:t>.</w:t>
      </w:r>
    </w:p>
    <w:p w:rsidR="00C51AD0" w:rsidRDefault="00C51AD0">
      <w:pPr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 xml:space="preserve"> Рабочая программа курса «Занимательная грамматика» составлена в соответствии с требованиями Федерального государств</w:t>
      </w:r>
      <w:r>
        <w:rPr>
          <w:rFonts w:ascii="Times New Roman" w:hAnsi="Times New Roman" w:cs="Times New Roman"/>
          <w:sz w:val="24"/>
          <w:szCs w:val="24"/>
        </w:rPr>
        <w:t>енного образовательного стандар</w:t>
      </w:r>
      <w:r w:rsidRPr="00C51A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начального общего образования</w:t>
      </w:r>
    </w:p>
    <w:p w:rsidR="00C51AD0" w:rsidRDefault="00C51AD0">
      <w:pPr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 xml:space="preserve"> авторской программы внеурочной деятельности «Занимательная грамматика» Л.А </w:t>
      </w:r>
      <w:proofErr w:type="spellStart"/>
      <w:r w:rsidRPr="00C51AD0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C51AD0">
        <w:rPr>
          <w:rFonts w:ascii="Times New Roman" w:hAnsi="Times New Roman" w:cs="Times New Roman"/>
          <w:sz w:val="24"/>
          <w:szCs w:val="24"/>
        </w:rPr>
        <w:t xml:space="preserve"> (Сборник программ внеурочной </w:t>
      </w:r>
      <w:proofErr w:type="gramStart"/>
      <w:r w:rsidRPr="00C51AD0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C51AD0">
        <w:rPr>
          <w:rFonts w:ascii="Times New Roman" w:hAnsi="Times New Roman" w:cs="Times New Roman"/>
          <w:sz w:val="24"/>
          <w:szCs w:val="24"/>
        </w:rPr>
        <w:t xml:space="preserve"> 1-4классы / под редакцией Н.Ф. Виноградовой.)</w:t>
      </w:r>
    </w:p>
    <w:p w:rsidR="00C51AD0" w:rsidRDefault="00C51AD0">
      <w:pPr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 xml:space="preserve"> Цель программы: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AD0" w:rsidRPr="001B2925" w:rsidRDefault="00C51AD0" w:rsidP="00C51AD0">
      <w:pPr>
        <w:pStyle w:val="a3"/>
        <w:ind w:right="995"/>
        <w:jc w:val="both"/>
        <w:rPr>
          <w:b/>
        </w:rPr>
      </w:pPr>
      <w:r w:rsidRPr="001B2925">
        <w:rPr>
          <w:b/>
        </w:rPr>
        <w:t>Задачи курса:</w:t>
      </w:r>
    </w:p>
    <w:p w:rsidR="00C51AD0" w:rsidRPr="001B2925" w:rsidRDefault="00C51AD0" w:rsidP="00C51AD0">
      <w:pPr>
        <w:pStyle w:val="a3"/>
        <w:ind w:right="995"/>
        <w:jc w:val="both"/>
        <w:rPr>
          <w:i/>
        </w:rPr>
      </w:pPr>
      <w:r w:rsidRPr="001B2925">
        <w:rPr>
          <w:i/>
        </w:rPr>
        <w:t>Обучающие: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привитие интереса к русскому языку как к учебному предмету;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приобретение знаний, умений, навыков по грамматике русского языка;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пробуждение потребности у учащихся к самостоятельной работе над               познанием родного языка;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развитие мотивации к изучению русского языка;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развитие творчества и обогащение словарного запаса;</w:t>
      </w:r>
    </w:p>
    <w:p w:rsidR="00C51AD0" w:rsidRPr="001B2925" w:rsidRDefault="00C51AD0" w:rsidP="00C51AD0">
      <w:pPr>
        <w:pStyle w:val="a3"/>
        <w:numPr>
          <w:ilvl w:val="0"/>
          <w:numId w:val="1"/>
        </w:numPr>
        <w:ind w:left="0" w:right="995" w:firstLine="0"/>
        <w:jc w:val="both"/>
      </w:pPr>
      <w:r w:rsidRPr="001B2925">
        <w:t>совершенствование общего языкового развития учащихся;</w:t>
      </w:r>
    </w:p>
    <w:p w:rsidR="00C51AD0" w:rsidRPr="001B2925" w:rsidRDefault="00C51AD0" w:rsidP="00C51AD0">
      <w:pPr>
        <w:numPr>
          <w:ilvl w:val="0"/>
          <w:numId w:val="3"/>
        </w:numPr>
        <w:spacing w:after="0" w:line="240" w:lineRule="auto"/>
        <w:ind w:left="0" w:right="995" w:firstLine="0"/>
        <w:jc w:val="both"/>
      </w:pPr>
      <w:r w:rsidRPr="001B2925">
        <w:t>ознакомление учащихся с правилами, нормами поведения в общественных местах.</w:t>
      </w:r>
    </w:p>
    <w:p w:rsidR="00C51AD0" w:rsidRPr="001B2925" w:rsidRDefault="00C51AD0" w:rsidP="00C51AD0">
      <w:pPr>
        <w:pStyle w:val="a3"/>
        <w:ind w:right="995"/>
        <w:jc w:val="both"/>
      </w:pPr>
      <w:r w:rsidRPr="001B2925">
        <w:rPr>
          <w:i/>
        </w:rPr>
        <w:t>Развивающие</w:t>
      </w:r>
      <w:r w:rsidRPr="001B2925">
        <w:t>:</w:t>
      </w:r>
    </w:p>
    <w:p w:rsidR="00C51AD0" w:rsidRPr="001B2925" w:rsidRDefault="00C51AD0" w:rsidP="00C51AD0">
      <w:pPr>
        <w:pStyle w:val="a3"/>
        <w:numPr>
          <w:ilvl w:val="0"/>
          <w:numId w:val="2"/>
        </w:numPr>
        <w:ind w:left="0" w:right="995" w:firstLine="0"/>
        <w:jc w:val="both"/>
      </w:pPr>
      <w:r w:rsidRPr="001B2925">
        <w:t>развитие смекалки и сообразительности;</w:t>
      </w:r>
    </w:p>
    <w:p w:rsidR="00C51AD0" w:rsidRPr="001B2925" w:rsidRDefault="00C51AD0" w:rsidP="00C51AD0">
      <w:pPr>
        <w:pStyle w:val="a3"/>
        <w:numPr>
          <w:ilvl w:val="0"/>
          <w:numId w:val="2"/>
        </w:numPr>
        <w:ind w:left="0" w:right="995" w:firstLine="0"/>
        <w:jc w:val="both"/>
      </w:pPr>
      <w:r w:rsidRPr="001B2925">
        <w:t>приобщение школьников к самостоятельной исследовательской работе;</w:t>
      </w:r>
    </w:p>
    <w:p w:rsidR="00C51AD0" w:rsidRPr="001B2925" w:rsidRDefault="00C51AD0" w:rsidP="00C51AD0">
      <w:pPr>
        <w:pStyle w:val="a3"/>
        <w:numPr>
          <w:ilvl w:val="0"/>
          <w:numId w:val="2"/>
        </w:numPr>
        <w:ind w:left="0" w:right="995" w:firstLine="0"/>
        <w:jc w:val="both"/>
      </w:pPr>
      <w:r w:rsidRPr="001B2925">
        <w:t>развитие умения пользоваться различными словарями;</w:t>
      </w:r>
    </w:p>
    <w:p w:rsidR="00C51AD0" w:rsidRPr="001B2925" w:rsidRDefault="00C51AD0" w:rsidP="00C51AD0">
      <w:pPr>
        <w:pStyle w:val="a3"/>
        <w:numPr>
          <w:ilvl w:val="0"/>
          <w:numId w:val="2"/>
        </w:numPr>
        <w:ind w:left="0" w:right="995" w:firstLine="0"/>
        <w:jc w:val="both"/>
      </w:pPr>
      <w:r w:rsidRPr="001B2925">
        <w:t>организация личной и коллективной деятельности в работе с книгой; развитие коммуникативных способностей школьников;</w:t>
      </w:r>
    </w:p>
    <w:p w:rsidR="00C51AD0" w:rsidRPr="001B2925" w:rsidRDefault="00C51AD0" w:rsidP="00C51AD0">
      <w:pPr>
        <w:pStyle w:val="a3"/>
        <w:ind w:right="995"/>
        <w:jc w:val="both"/>
        <w:rPr>
          <w:i/>
        </w:rPr>
      </w:pPr>
      <w:r w:rsidRPr="001B2925">
        <w:rPr>
          <w:i/>
        </w:rPr>
        <w:t>Воспитывающие:</w:t>
      </w:r>
    </w:p>
    <w:p w:rsidR="00C51AD0" w:rsidRPr="001B2925" w:rsidRDefault="00C51AD0" w:rsidP="00C51AD0">
      <w:pPr>
        <w:pStyle w:val="a3"/>
        <w:numPr>
          <w:ilvl w:val="0"/>
          <w:numId w:val="4"/>
        </w:numPr>
        <w:ind w:left="0" w:right="995" w:firstLine="0"/>
        <w:jc w:val="both"/>
      </w:pPr>
      <w:r w:rsidRPr="001B2925">
        <w:t>формирование устойчивой положительной самооценки школьников;</w:t>
      </w:r>
    </w:p>
    <w:p w:rsidR="00C51AD0" w:rsidRPr="001B2925" w:rsidRDefault="00C51AD0" w:rsidP="00C51AD0">
      <w:pPr>
        <w:pStyle w:val="a3"/>
        <w:numPr>
          <w:ilvl w:val="0"/>
          <w:numId w:val="4"/>
        </w:numPr>
        <w:ind w:left="0" w:right="995" w:firstLine="0"/>
        <w:jc w:val="both"/>
        <w:rPr>
          <w:i/>
        </w:rPr>
      </w:pPr>
      <w:r w:rsidRPr="001B2925">
        <w:t>воспитание культуры обращения с книгой;</w:t>
      </w:r>
    </w:p>
    <w:p w:rsidR="00C51AD0" w:rsidRPr="001B2925" w:rsidRDefault="00C51AD0" w:rsidP="00C51AD0">
      <w:pPr>
        <w:pStyle w:val="a3"/>
        <w:numPr>
          <w:ilvl w:val="0"/>
          <w:numId w:val="4"/>
        </w:numPr>
        <w:ind w:left="0" w:right="995" w:firstLine="0"/>
        <w:jc w:val="both"/>
      </w:pPr>
      <w:r w:rsidRPr="001B2925">
        <w:t>формирование и развитие у учащихся разносторонних интересов, культуры мышления.</w:t>
      </w:r>
    </w:p>
    <w:p w:rsidR="00C51AD0" w:rsidRDefault="00C51A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AD0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«Занимательная грамматика» обучающиеся на ступени начального общего 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C51AD0" w:rsidRDefault="00C51AD0">
      <w:pPr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 xml:space="preserve">Место курса в учебном плане </w:t>
      </w:r>
    </w:p>
    <w:p w:rsidR="00CD0103" w:rsidRPr="00C51AD0" w:rsidRDefault="00C51AD0">
      <w:pPr>
        <w:rPr>
          <w:rFonts w:ascii="Times New Roman" w:hAnsi="Times New Roman" w:cs="Times New Roman"/>
          <w:sz w:val="24"/>
          <w:szCs w:val="24"/>
        </w:rPr>
      </w:pPr>
      <w:r w:rsidRPr="00C51AD0">
        <w:rPr>
          <w:rFonts w:ascii="Times New Roman" w:hAnsi="Times New Roman" w:cs="Times New Roman"/>
          <w:sz w:val="24"/>
          <w:szCs w:val="24"/>
        </w:rPr>
        <w:t>На изучение предмета отводится 1 ч в неделю: 2 класс – 34 ч</w:t>
      </w:r>
    </w:p>
    <w:sectPr w:rsidR="00CD0103" w:rsidRPr="00C51AD0" w:rsidSect="00C51A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F88"/>
    <w:multiLevelType w:val="hybridMultilevel"/>
    <w:tmpl w:val="25EA0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52D30"/>
    <w:multiLevelType w:val="hybridMultilevel"/>
    <w:tmpl w:val="8ED6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959C0"/>
    <w:multiLevelType w:val="hybridMultilevel"/>
    <w:tmpl w:val="CA2EF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D235D"/>
    <w:multiLevelType w:val="hybridMultilevel"/>
    <w:tmpl w:val="AA342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D0"/>
    <w:rsid w:val="00C51AD0"/>
    <w:rsid w:val="00C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4B41"/>
  <w15:chartTrackingRefBased/>
  <w15:docId w15:val="{E7629653-E0D3-4D11-808A-44E62E7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1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2024-09-10T19:09:00Z</dcterms:created>
  <dcterms:modified xsi:type="dcterms:W3CDTF">2024-09-10T19:12:00Z</dcterms:modified>
</cp:coreProperties>
</file>