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CF" w:rsidRPr="00CD7B16" w:rsidRDefault="002676CF" w:rsidP="002676CF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D7B16">
        <w:rPr>
          <w:b/>
          <w:sz w:val="24"/>
          <w:szCs w:val="24"/>
        </w:rPr>
        <w:t>АННОТАЦИЯ К РАБОЧЕЙ ПРОГРАММЕ УЧЕБНОГО ПРЕДМЕТА «</w:t>
      </w:r>
      <w:r>
        <w:rPr>
          <w:b/>
          <w:sz w:val="24"/>
          <w:szCs w:val="24"/>
        </w:rPr>
        <w:t>МУЗЫКА</w:t>
      </w:r>
      <w:r w:rsidRPr="00CD7B16">
        <w:rPr>
          <w:b/>
          <w:sz w:val="24"/>
          <w:szCs w:val="24"/>
        </w:rPr>
        <w:t>»</w:t>
      </w:r>
    </w:p>
    <w:p w:rsidR="002676CF" w:rsidRPr="00442F86" w:rsidRDefault="002676CF" w:rsidP="00442F86">
      <w:pPr>
        <w:pStyle w:val="TableParagraph"/>
        <w:ind w:left="0" w:right="0" w:firstLine="700"/>
        <w:jc w:val="both"/>
        <w:rPr>
          <w:sz w:val="24"/>
          <w:szCs w:val="24"/>
        </w:rPr>
      </w:pPr>
      <w:r w:rsidRPr="00442F86">
        <w:rPr>
          <w:sz w:val="24"/>
          <w:szCs w:val="24"/>
        </w:rPr>
        <w:t>Рабочая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программа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учебного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предмета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«Музыка»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составлена для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первого</w:t>
      </w:r>
      <w:r w:rsidRPr="00442F86">
        <w:rPr>
          <w:spacing w:val="-3"/>
          <w:sz w:val="24"/>
          <w:szCs w:val="24"/>
        </w:rPr>
        <w:t xml:space="preserve"> </w:t>
      </w:r>
      <w:r w:rsidRPr="00442F86">
        <w:rPr>
          <w:sz w:val="24"/>
          <w:szCs w:val="24"/>
        </w:rPr>
        <w:t>этапа обучения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с</w:t>
      </w:r>
      <w:r w:rsidRPr="00442F86">
        <w:rPr>
          <w:spacing w:val="-4"/>
          <w:sz w:val="24"/>
          <w:szCs w:val="24"/>
        </w:rPr>
        <w:t xml:space="preserve"> </w:t>
      </w:r>
      <w:r w:rsidRPr="00442F86">
        <w:rPr>
          <w:sz w:val="24"/>
          <w:szCs w:val="24"/>
        </w:rPr>
        <w:t>1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по</w:t>
      </w:r>
      <w:r w:rsidRPr="00442F86">
        <w:rPr>
          <w:spacing w:val="-3"/>
          <w:sz w:val="24"/>
          <w:szCs w:val="24"/>
        </w:rPr>
        <w:t xml:space="preserve"> </w:t>
      </w:r>
      <w:r w:rsidRPr="00442F86">
        <w:rPr>
          <w:sz w:val="24"/>
          <w:szCs w:val="24"/>
        </w:rPr>
        <w:t>4</w:t>
      </w:r>
      <w:r w:rsidRPr="00442F86">
        <w:rPr>
          <w:spacing w:val="-4"/>
          <w:sz w:val="24"/>
          <w:szCs w:val="24"/>
        </w:rPr>
        <w:t xml:space="preserve"> </w:t>
      </w:r>
      <w:r w:rsidRPr="00442F86">
        <w:rPr>
          <w:sz w:val="24"/>
          <w:szCs w:val="24"/>
        </w:rPr>
        <w:t>класс.</w:t>
      </w:r>
    </w:p>
    <w:p w:rsidR="002676CF" w:rsidRPr="00442F86" w:rsidRDefault="002676CF" w:rsidP="00442F86">
      <w:pPr>
        <w:pStyle w:val="TableParagraph"/>
        <w:ind w:left="0" w:right="0" w:firstLine="758"/>
        <w:jc w:val="both"/>
        <w:rPr>
          <w:sz w:val="24"/>
          <w:szCs w:val="24"/>
        </w:rPr>
      </w:pPr>
      <w:r w:rsidRPr="00442F86">
        <w:rPr>
          <w:sz w:val="24"/>
          <w:szCs w:val="24"/>
        </w:rPr>
        <w:t>«Музыка»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-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учебный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предмет,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предназначенный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для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формирования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у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обучающихся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с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умственной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отсталостью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(интеллектуальными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нарушениями)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элементарных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знаний,</w:t>
      </w:r>
      <w:r w:rsidRPr="00442F86">
        <w:rPr>
          <w:spacing w:val="-57"/>
          <w:sz w:val="24"/>
          <w:szCs w:val="24"/>
        </w:rPr>
        <w:t xml:space="preserve"> </w:t>
      </w:r>
      <w:r w:rsidRPr="00442F86">
        <w:rPr>
          <w:sz w:val="24"/>
          <w:szCs w:val="24"/>
        </w:rPr>
        <w:t>умений и навыков в области музыкального искусства, развития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их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музыкальных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особенностей,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мотивации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к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музыкальной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деятельности.</w:t>
      </w:r>
    </w:p>
    <w:p w:rsidR="002676CF" w:rsidRPr="00442F86" w:rsidRDefault="002676CF" w:rsidP="00442F86">
      <w:pPr>
        <w:pStyle w:val="TableParagraph"/>
        <w:tabs>
          <w:tab w:val="left" w:pos="1507"/>
          <w:tab w:val="left" w:pos="1929"/>
          <w:tab w:val="left" w:pos="2217"/>
          <w:tab w:val="left" w:pos="3091"/>
          <w:tab w:val="left" w:pos="3509"/>
          <w:tab w:val="left" w:pos="3917"/>
          <w:tab w:val="left" w:pos="5103"/>
          <w:tab w:val="left" w:pos="5584"/>
        </w:tabs>
        <w:ind w:left="0" w:right="0" w:firstLine="700"/>
        <w:rPr>
          <w:sz w:val="24"/>
          <w:szCs w:val="24"/>
        </w:rPr>
      </w:pPr>
      <w:r w:rsidRPr="00442F86">
        <w:rPr>
          <w:sz w:val="24"/>
          <w:szCs w:val="24"/>
        </w:rPr>
        <w:t>Цель</w:t>
      </w:r>
      <w:r w:rsidRPr="00442F86">
        <w:rPr>
          <w:sz w:val="24"/>
          <w:szCs w:val="24"/>
        </w:rPr>
        <w:tab/>
        <w:t>-</w:t>
      </w:r>
      <w:r w:rsidRPr="00442F86">
        <w:rPr>
          <w:sz w:val="24"/>
          <w:szCs w:val="24"/>
        </w:rPr>
        <w:tab/>
        <w:t>приобщение</w:t>
      </w:r>
      <w:r w:rsidRPr="00442F86">
        <w:rPr>
          <w:sz w:val="24"/>
          <w:szCs w:val="24"/>
        </w:rPr>
        <w:tab/>
        <w:t>к</w:t>
      </w:r>
      <w:r w:rsidRPr="00442F86">
        <w:rPr>
          <w:sz w:val="24"/>
          <w:szCs w:val="24"/>
        </w:rPr>
        <w:tab/>
        <w:t>музыкальной</w:t>
      </w:r>
      <w:r w:rsidRPr="00442F86">
        <w:rPr>
          <w:sz w:val="24"/>
          <w:szCs w:val="24"/>
        </w:rPr>
        <w:tab/>
        <w:t>культуре</w:t>
      </w:r>
      <w:r w:rsidRPr="00442F86">
        <w:rPr>
          <w:spacing w:val="1"/>
          <w:sz w:val="24"/>
          <w:szCs w:val="24"/>
        </w:rPr>
        <w:t xml:space="preserve"> </w:t>
      </w:r>
      <w:proofErr w:type="gramStart"/>
      <w:r w:rsidRPr="00442F86">
        <w:rPr>
          <w:sz w:val="24"/>
          <w:szCs w:val="24"/>
        </w:rPr>
        <w:t>обучающихся</w:t>
      </w:r>
      <w:proofErr w:type="gramEnd"/>
      <w:r w:rsidRPr="00442F86">
        <w:rPr>
          <w:sz w:val="24"/>
          <w:szCs w:val="24"/>
        </w:rPr>
        <w:tab/>
      </w:r>
      <w:r w:rsidRPr="00442F86">
        <w:rPr>
          <w:sz w:val="24"/>
          <w:szCs w:val="24"/>
        </w:rPr>
        <w:tab/>
      </w:r>
      <w:r w:rsidRPr="00442F86">
        <w:rPr>
          <w:sz w:val="24"/>
          <w:szCs w:val="24"/>
        </w:rPr>
        <w:tab/>
        <w:t>с</w:t>
      </w:r>
      <w:r w:rsidRPr="00442F86">
        <w:rPr>
          <w:sz w:val="24"/>
          <w:szCs w:val="24"/>
        </w:rPr>
        <w:tab/>
        <w:t>умственной</w:t>
      </w:r>
      <w:r w:rsidRPr="00442F86">
        <w:rPr>
          <w:sz w:val="24"/>
          <w:szCs w:val="24"/>
        </w:rPr>
        <w:tab/>
        <w:t>отсталостью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(интеллектуальными</w:t>
      </w:r>
      <w:r w:rsidRPr="00442F86">
        <w:rPr>
          <w:spacing w:val="37"/>
          <w:sz w:val="24"/>
          <w:szCs w:val="24"/>
        </w:rPr>
        <w:t xml:space="preserve"> </w:t>
      </w:r>
      <w:r w:rsidRPr="00442F86">
        <w:rPr>
          <w:sz w:val="24"/>
          <w:szCs w:val="24"/>
        </w:rPr>
        <w:t>нарушениями)</w:t>
      </w:r>
      <w:r w:rsidRPr="00442F86">
        <w:rPr>
          <w:spacing w:val="39"/>
          <w:sz w:val="24"/>
          <w:szCs w:val="24"/>
        </w:rPr>
        <w:t xml:space="preserve"> </w:t>
      </w:r>
      <w:r w:rsidRPr="00442F86">
        <w:rPr>
          <w:sz w:val="24"/>
          <w:szCs w:val="24"/>
        </w:rPr>
        <w:t>как</w:t>
      </w:r>
      <w:r w:rsidRPr="00442F86">
        <w:rPr>
          <w:spacing w:val="36"/>
          <w:sz w:val="24"/>
          <w:szCs w:val="24"/>
        </w:rPr>
        <w:t xml:space="preserve"> </w:t>
      </w:r>
      <w:r w:rsidRPr="00442F86">
        <w:rPr>
          <w:sz w:val="24"/>
          <w:szCs w:val="24"/>
        </w:rPr>
        <w:t>к</w:t>
      </w:r>
      <w:r w:rsidRPr="00442F86">
        <w:rPr>
          <w:spacing w:val="36"/>
          <w:sz w:val="24"/>
          <w:szCs w:val="24"/>
        </w:rPr>
        <w:t xml:space="preserve"> </w:t>
      </w:r>
      <w:r w:rsidRPr="00442F86">
        <w:rPr>
          <w:sz w:val="24"/>
          <w:szCs w:val="24"/>
        </w:rPr>
        <w:t>неотъемлемой</w:t>
      </w:r>
      <w:r w:rsidRPr="00442F86">
        <w:rPr>
          <w:spacing w:val="37"/>
          <w:sz w:val="24"/>
          <w:szCs w:val="24"/>
        </w:rPr>
        <w:t xml:space="preserve"> </w:t>
      </w:r>
      <w:r w:rsidRPr="00442F86">
        <w:rPr>
          <w:sz w:val="24"/>
          <w:szCs w:val="24"/>
        </w:rPr>
        <w:t>части</w:t>
      </w:r>
      <w:r w:rsidRPr="00442F86">
        <w:rPr>
          <w:spacing w:val="-57"/>
          <w:sz w:val="24"/>
          <w:szCs w:val="24"/>
        </w:rPr>
        <w:t xml:space="preserve"> </w:t>
      </w:r>
      <w:r w:rsidRPr="00442F86">
        <w:rPr>
          <w:sz w:val="24"/>
          <w:szCs w:val="24"/>
        </w:rPr>
        <w:t>духовной</w:t>
      </w:r>
      <w:r w:rsidRPr="00442F86">
        <w:rPr>
          <w:spacing w:val="2"/>
          <w:sz w:val="24"/>
          <w:szCs w:val="24"/>
        </w:rPr>
        <w:t xml:space="preserve"> </w:t>
      </w:r>
      <w:r w:rsidRPr="00442F86">
        <w:rPr>
          <w:sz w:val="24"/>
          <w:szCs w:val="24"/>
        </w:rPr>
        <w:t>культуры.</w:t>
      </w:r>
    </w:p>
    <w:p w:rsidR="002676CF" w:rsidRPr="00442F86" w:rsidRDefault="002676CF" w:rsidP="00442F86">
      <w:pPr>
        <w:pStyle w:val="TableParagraph"/>
        <w:ind w:left="0" w:right="0" w:firstLine="600"/>
        <w:rPr>
          <w:sz w:val="24"/>
          <w:szCs w:val="24"/>
        </w:rPr>
      </w:pPr>
      <w:r w:rsidRPr="00442F86">
        <w:rPr>
          <w:sz w:val="24"/>
          <w:szCs w:val="24"/>
        </w:rPr>
        <w:t>В</w:t>
      </w:r>
      <w:r w:rsidRPr="00442F86">
        <w:rPr>
          <w:spacing w:val="12"/>
          <w:sz w:val="24"/>
          <w:szCs w:val="24"/>
        </w:rPr>
        <w:t xml:space="preserve"> </w:t>
      </w:r>
      <w:r w:rsidRPr="00442F86">
        <w:rPr>
          <w:sz w:val="24"/>
          <w:szCs w:val="24"/>
        </w:rPr>
        <w:t>учебном</w:t>
      </w:r>
      <w:r w:rsidRPr="00442F86">
        <w:rPr>
          <w:spacing w:val="16"/>
          <w:sz w:val="24"/>
          <w:szCs w:val="24"/>
        </w:rPr>
        <w:t xml:space="preserve"> </w:t>
      </w:r>
      <w:r w:rsidRPr="00442F86">
        <w:rPr>
          <w:sz w:val="24"/>
          <w:szCs w:val="24"/>
        </w:rPr>
        <w:t>плане</w:t>
      </w:r>
      <w:r w:rsidRPr="00442F86">
        <w:rPr>
          <w:spacing w:val="13"/>
          <w:sz w:val="24"/>
          <w:szCs w:val="24"/>
        </w:rPr>
        <w:t xml:space="preserve"> </w:t>
      </w:r>
      <w:r w:rsidRPr="00442F86">
        <w:rPr>
          <w:sz w:val="24"/>
          <w:szCs w:val="24"/>
        </w:rPr>
        <w:t>данный</w:t>
      </w:r>
      <w:r w:rsidRPr="00442F86">
        <w:rPr>
          <w:spacing w:val="15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предмет</w:t>
      </w:r>
      <w:r w:rsidRPr="00442F86">
        <w:rPr>
          <w:spacing w:val="15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представлен</w:t>
      </w:r>
      <w:r w:rsidRPr="00442F86">
        <w:rPr>
          <w:spacing w:val="15"/>
          <w:sz w:val="24"/>
          <w:szCs w:val="24"/>
        </w:rPr>
        <w:t xml:space="preserve"> </w:t>
      </w:r>
      <w:r w:rsidRPr="00442F86">
        <w:rPr>
          <w:sz w:val="24"/>
          <w:szCs w:val="24"/>
        </w:rPr>
        <w:t>в</w:t>
      </w:r>
      <w:r w:rsidR="001B3806" w:rsidRPr="00442F86">
        <w:rPr>
          <w:sz w:val="24"/>
          <w:szCs w:val="24"/>
        </w:rPr>
        <w:t xml:space="preserve"> </w:t>
      </w:r>
      <w:r w:rsidRPr="00442F86">
        <w:rPr>
          <w:spacing w:val="-57"/>
          <w:sz w:val="24"/>
          <w:szCs w:val="24"/>
        </w:rPr>
        <w:t xml:space="preserve"> </w:t>
      </w:r>
      <w:r w:rsidRPr="00442F86">
        <w:rPr>
          <w:sz w:val="24"/>
          <w:szCs w:val="24"/>
        </w:rPr>
        <w:t>обязательной</w:t>
      </w:r>
      <w:r w:rsidRPr="00442F86">
        <w:rPr>
          <w:spacing w:val="1"/>
          <w:sz w:val="24"/>
          <w:szCs w:val="24"/>
        </w:rPr>
        <w:t xml:space="preserve"> </w:t>
      </w:r>
      <w:r w:rsidRPr="00442F86">
        <w:rPr>
          <w:sz w:val="24"/>
          <w:szCs w:val="24"/>
        </w:rPr>
        <w:t>части,</w:t>
      </w:r>
      <w:r w:rsidRPr="00442F86">
        <w:rPr>
          <w:spacing w:val="-2"/>
          <w:sz w:val="24"/>
          <w:szCs w:val="24"/>
        </w:rPr>
        <w:t xml:space="preserve"> </w:t>
      </w:r>
      <w:r w:rsidRPr="00442F86">
        <w:rPr>
          <w:sz w:val="24"/>
          <w:szCs w:val="24"/>
        </w:rPr>
        <w:t>предметная область</w:t>
      </w:r>
      <w:r w:rsidRPr="00442F86">
        <w:rPr>
          <w:spacing w:val="2"/>
          <w:sz w:val="24"/>
          <w:szCs w:val="24"/>
        </w:rPr>
        <w:t xml:space="preserve"> </w:t>
      </w:r>
      <w:r w:rsidRPr="00442F86">
        <w:rPr>
          <w:sz w:val="24"/>
          <w:szCs w:val="24"/>
        </w:rPr>
        <w:t>«Искусство».</w:t>
      </w:r>
    </w:p>
    <w:sectPr w:rsidR="002676CF" w:rsidRPr="00442F86" w:rsidSect="0037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676CF"/>
    <w:rsid w:val="001B3806"/>
    <w:rsid w:val="002676CF"/>
    <w:rsid w:val="003776F9"/>
    <w:rsid w:val="00442F86"/>
    <w:rsid w:val="009C66A2"/>
    <w:rsid w:val="00D2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C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76CF"/>
    <w:pPr>
      <w:widowControl w:val="0"/>
      <w:autoSpaceDE w:val="0"/>
      <w:autoSpaceDN w:val="0"/>
      <w:spacing w:after="0" w:line="240" w:lineRule="auto"/>
      <w:ind w:left="4" w:right="-15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2023-11-06T09:51:00Z</dcterms:created>
  <dcterms:modified xsi:type="dcterms:W3CDTF">2023-11-06T13:43:00Z</dcterms:modified>
</cp:coreProperties>
</file>